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5B" w:rsidRDefault="00656C5B" w:rsidP="00614C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5867400" cy="9570570"/>
            <wp:effectExtent l="19050" t="0" r="0" b="0"/>
            <wp:docPr id="1" name="Рисунок 1" descr="G:\Локальные нормативные документы ДДТ 2016\Положение о режиме занятий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кальные нормативные документы ДДТ 2016\Положение о режиме занятий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53" r="4273" b="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57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2.6.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Для всех видов аудиторных занятий академический час уста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>навливается продолжительностью 3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0-45 минут в зависимости от возраста обучающи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>хся и направленности дополнительных общеобразовательных программ.</w:t>
      </w: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2.7.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Учебная недельная нагрузка распределяется равномерно в течение всей недели, вклю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>чая выходные и праздничные дни.</w:t>
      </w:r>
    </w:p>
    <w:p w:rsidR="00E664BC" w:rsidRPr="00CC1495" w:rsidRDefault="00E664BC" w:rsidP="00E664BC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C1495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2.8. Число и продолжительность учебных занятий, максимальное количество обучающихся в группах определяется </w:t>
      </w:r>
      <w:proofErr w:type="spellStart"/>
      <w:r w:rsidRPr="00CC1495">
        <w:rPr>
          <w:rFonts w:ascii="Times New Roman" w:eastAsia="Times New Roman" w:hAnsi="Times New Roman" w:cs="Times New Roman"/>
          <w:sz w:val="28"/>
          <w:szCs w:val="24"/>
        </w:rPr>
        <w:t>СанПин</w:t>
      </w:r>
      <w:proofErr w:type="spellEnd"/>
      <w:r w:rsidRPr="00CC1495">
        <w:rPr>
          <w:rFonts w:ascii="Times New Roman" w:eastAsia="Times New Roman" w:hAnsi="Times New Roman" w:cs="Times New Roman"/>
          <w:sz w:val="28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настоящим Положением.</w:t>
      </w:r>
    </w:p>
    <w:p w:rsidR="00E664BC" w:rsidRPr="00EF0601" w:rsidRDefault="00E664BC" w:rsidP="00E664BC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2.9.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Занятия начинаются не ранее 9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.00 часов и заканчиваются не позднее 20.00 час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>ов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. </w:t>
      </w:r>
    </w:p>
    <w:p w:rsidR="00E664BC" w:rsidRPr="00EF0601" w:rsidRDefault="00E664BC" w:rsidP="00E664BC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2.10.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Продолжительность занятий детей в учебные дни – не более 3-х академических часов в день, в выходные и каникулярные дни – не более 4-х академических часов. </w:t>
      </w:r>
    </w:p>
    <w:p w:rsidR="00E664BC" w:rsidRPr="00EF0601" w:rsidRDefault="00E664BC" w:rsidP="00E664BC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2.11.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Занятия с использованием компьютерной техники организуются в соответствии с гигиеническими требован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иями </w:t>
      </w:r>
      <w:r w:rsidRPr="00614CB2">
        <w:rPr>
          <w:rFonts w:ascii="Times New Roman" w:eastAsia="Andale Sans UI" w:hAnsi="Times New Roman" w:cs="Times New Roman"/>
          <w:kern w:val="1"/>
          <w:sz w:val="28"/>
          <w:szCs w:val="24"/>
        </w:rPr>
        <w:t>к персональным электронно-вычислительным машинам и организации работы.</w:t>
      </w:r>
    </w:p>
    <w:p w:rsidR="00E664BC" w:rsidRPr="00EF0601" w:rsidRDefault="00E664BC" w:rsidP="00E664BC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Times New Roman" w:hAnsi="Times New Roman" w:cs="Times New Roman"/>
          <w:sz w:val="28"/>
          <w:szCs w:val="24"/>
        </w:rPr>
        <w:t>2.1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F0601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F0601">
        <w:rPr>
          <w:rFonts w:ascii="Times New Roman" w:eastAsia="Times New Roman" w:hAnsi="Times New Roman" w:cs="Times New Roman"/>
          <w:sz w:val="28"/>
          <w:szCs w:val="24"/>
        </w:rPr>
        <w:t>После 30-45 минут теоретических занятий проводится перерыв длительностью не менее 10 минут.</w:t>
      </w: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2.1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>3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.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Расписание занятий составляется с учетом пожеланий родителей (законных представителей) несовершеннолетних обучающихся.</w:t>
      </w: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3. Режим каникулярного времени</w:t>
      </w: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3.1.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Продолжительность каникул в течение учебного года составляет не менее 60 календарных дней.</w:t>
      </w: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3.2.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Продолжительность летних каникул составляет не менее 8 недель.</w:t>
      </w: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 xml:space="preserve">4. Режим </w:t>
      </w:r>
      <w:proofErr w:type="spellStart"/>
      <w:r w:rsidRPr="00EF060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досуговой</w:t>
      </w:r>
      <w:proofErr w:type="spellEnd"/>
      <w:r w:rsidRPr="00EF060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 xml:space="preserve"> деятельности</w:t>
      </w: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4.1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. 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Режим </w:t>
      </w:r>
      <w:proofErr w:type="spellStart"/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досуговой</w:t>
      </w:r>
      <w:proofErr w:type="spellEnd"/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деятельности регламентиру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ется расписанием работы 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творческих объединений.</w:t>
      </w: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4.2.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Время проведения экскурсий, походов, выходов </w:t>
      </w:r>
      <w:proofErr w:type="gramStart"/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с</w:t>
      </w:r>
      <w:proofErr w:type="gramEnd"/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proofErr w:type="gramStart"/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обучающимися</w:t>
      </w:r>
      <w:proofErr w:type="gramEnd"/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на различные массовые мероприятия устанавливается в соответств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>ии с рабочей программой творческого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объединения.</w:t>
      </w: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4.3.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Выход за пределы У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чреждения разрешается только после издания соответствующего приказа директора Учреждения. Ответственность за жизнь и здоровье обучающихся при проведении подобных мероприятий несет педагогический работник, который назначен приказом директора.</w:t>
      </w:r>
    </w:p>
    <w:p w:rsidR="00E664BC" w:rsidRPr="00EF0601" w:rsidRDefault="00E664BC" w:rsidP="00E664B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E664BC" w:rsidRPr="00EF0601" w:rsidRDefault="00E664BC" w:rsidP="00E664BC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5.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 xml:space="preserve"> </w:t>
      </w:r>
      <w:r w:rsidRPr="00EF060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Заключительные положения</w:t>
      </w:r>
    </w:p>
    <w:p w:rsidR="00E664BC" w:rsidRDefault="00E664BC" w:rsidP="00E664BC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>5.1.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EF060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Настоящее положение вводится в действие с момента утверждения приказом директора 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МБУ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4"/>
        </w:rPr>
        <w:t>ДО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«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4"/>
        </w:rPr>
        <w:t>Целинный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районный Дом детского творчества».</w:t>
      </w:r>
    </w:p>
    <w:p w:rsidR="00E664BC" w:rsidRPr="00FD2B08" w:rsidRDefault="00E664BC" w:rsidP="00E664BC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FD2B08">
        <w:rPr>
          <w:rFonts w:ascii="Times New Roman" w:eastAsia="Andale Sans UI" w:hAnsi="Times New Roman" w:cs="Times New Roman"/>
          <w:kern w:val="1"/>
          <w:sz w:val="28"/>
          <w:szCs w:val="24"/>
        </w:rPr>
        <w:t>5.2. Срок действия настоящего положения бессрочно.</w:t>
      </w:r>
    </w:p>
    <w:p w:rsidR="00E664BC" w:rsidRPr="00FD2B08" w:rsidRDefault="00E664BC" w:rsidP="00E664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E664BC" w:rsidRPr="00EF0601" w:rsidRDefault="00E664BC" w:rsidP="00E664BC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E664BC" w:rsidRDefault="00E664BC" w:rsidP="00E664BC">
      <w:pPr>
        <w:pStyle w:val="Default"/>
        <w:ind w:firstLine="709"/>
        <w:jc w:val="both"/>
        <w:rPr>
          <w:sz w:val="28"/>
          <w:szCs w:val="28"/>
        </w:rPr>
      </w:pPr>
    </w:p>
    <w:p w:rsidR="00E664BC" w:rsidRPr="009F4A80" w:rsidRDefault="00E664BC" w:rsidP="00E6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4BC" w:rsidRPr="009F4A80" w:rsidSect="00F2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83C"/>
    <w:rsid w:val="000C4705"/>
    <w:rsid w:val="000F76E4"/>
    <w:rsid w:val="004C402C"/>
    <w:rsid w:val="00614CB2"/>
    <w:rsid w:val="00656C5B"/>
    <w:rsid w:val="0080694A"/>
    <w:rsid w:val="009F4A80"/>
    <w:rsid w:val="00A6583C"/>
    <w:rsid w:val="00A85D92"/>
    <w:rsid w:val="00AD77D8"/>
    <w:rsid w:val="00E65E87"/>
    <w:rsid w:val="00E664BC"/>
    <w:rsid w:val="00EA42E0"/>
    <w:rsid w:val="00F25EE1"/>
    <w:rsid w:val="00FC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14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BD97-D9F4-486B-A71E-AC49CEA8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10</cp:revision>
  <cp:lastPrinted>2016-10-10T04:31:00Z</cp:lastPrinted>
  <dcterms:created xsi:type="dcterms:W3CDTF">2016-10-04T13:32:00Z</dcterms:created>
  <dcterms:modified xsi:type="dcterms:W3CDTF">2016-10-16T11:55:00Z</dcterms:modified>
</cp:coreProperties>
</file>